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31" w:rsidRPr="00D6596F" w:rsidRDefault="00AE3231" w:rsidP="00607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</w:t>
      </w:r>
      <w:r w:rsidRPr="00D6596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g-BG"/>
        </w:rPr>
        <w:t>Съобщение</w:t>
      </w:r>
    </w:p>
    <w:p w:rsidR="00607DA1" w:rsidRDefault="00607DA1" w:rsidP="00515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bg-BG"/>
        </w:rPr>
      </w:pPr>
      <w:r w:rsidRPr="00D6596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bg-BG"/>
        </w:rPr>
        <w:t>до собствениците на домашни кучета</w:t>
      </w:r>
    </w:p>
    <w:p w:rsidR="00515E5A" w:rsidRPr="00515E5A" w:rsidRDefault="00515E5A" w:rsidP="00515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</w:p>
    <w:p w:rsidR="00AE3231" w:rsidRDefault="00AE3231" w:rsidP="00515E5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Община </w:t>
      </w:r>
      <w:r w:rsidR="00607DA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Ябланица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напомня на всички с</w:t>
      </w:r>
      <w:r w:rsidR="00607DA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топани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домашни кучета</w:t>
      </w:r>
      <w:r w:rsidR="00607DA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за задълженията им като собственици на същите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D6596F" w:rsidRPr="00515E5A" w:rsidRDefault="00D6596F" w:rsidP="00D65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607DA1" w:rsidRPr="002369DF" w:rsidRDefault="00AE3231" w:rsidP="00D659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Съгласно чл.</w:t>
      </w:r>
      <w:r w:rsid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174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 ал. 1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Закона за ветеринарномедицинската дейност (ЗВД)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собствениците на кучета, навършили 6-седмична възраст, ги представят на ветеринарен лекар, който упражнява ветеринарномедицинска практика, за</w:t>
      </w:r>
      <w:r w:rsidR="00071FA7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извършване на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607DA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официална идентификация, 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издаване на паспорт по образец, ваксинация и </w:t>
      </w:r>
      <w:proofErr w:type="spellStart"/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обезпаразитяване</w:t>
      </w:r>
      <w:proofErr w:type="spellEnd"/>
      <w:r w:rsidR="00607DA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071FA7" w:rsidRPr="002369DF" w:rsidRDefault="00071FA7" w:rsidP="00D659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Съгласно чл. 116 от Закона за местните данъци и такси (ЗМДТ)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за притежаване на куче собственикът заплаща годишна такса в общината, на чиято територия е пост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оянният му адрес/седалище. Таксата се заплаща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основание подадена декларация съгласно чл. 117 от ЗМДТ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, като същата 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се подава в тримесечен срок от датата на придобиване на кучето.</w:t>
      </w:r>
    </w:p>
    <w:p w:rsidR="00071FA7" w:rsidRPr="002369DF" w:rsidRDefault="00071FA7" w:rsidP="00D659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територията на община Ябланица годишната такса за притежаване на куче е в размер на 6,00 лв., съгласно чл. 49, ал. 1 от Наредба № 4 за определянето и администрирането на местните такси и цени на услугите на територията на община Ябланица.</w:t>
      </w:r>
    </w:p>
    <w:p w:rsidR="00AE3231" w:rsidRPr="002369DF" w:rsidRDefault="006B0966" w:rsidP="00D659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</w:t>
      </w:r>
      <w:r w:rsidR="00AE323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 заплащане на </w:t>
      </w:r>
      <w:r w:rsidR="00AE3231" w:rsidRPr="002369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"Такса за притежаване на куче"</w:t>
      </w:r>
      <w:r w:rsidR="00AE323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са освободени:  </w:t>
      </w:r>
    </w:p>
    <w:p w:rsidR="00AE3231" w:rsidRPr="002369DF" w:rsidRDefault="006B0966" w:rsidP="00D659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кучета на лица с увреждания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;</w:t>
      </w:r>
    </w:p>
    <w:p w:rsidR="00AE3231" w:rsidRPr="002369DF" w:rsidRDefault="00AE3231" w:rsidP="00D659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служебни кучета в организациите на бюджетна издръжка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;</w:t>
      </w:r>
    </w:p>
    <w:p w:rsidR="00AE3231" w:rsidRPr="002369DF" w:rsidRDefault="00AE3231" w:rsidP="00D659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кучета, използвани за опитни цели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;</w:t>
      </w:r>
    </w:p>
    <w:p w:rsidR="00AE3231" w:rsidRPr="002369DF" w:rsidRDefault="00AE3231" w:rsidP="00D659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кучета, използвани от Българския червен кръст;</w:t>
      </w:r>
    </w:p>
    <w:p w:rsidR="006B0966" w:rsidRPr="002369DF" w:rsidRDefault="00AE3231" w:rsidP="00D659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кастрирани кучета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;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</w:p>
    <w:p w:rsidR="00AE3231" w:rsidRPr="002369DF" w:rsidRDefault="00AE3231" w:rsidP="00D659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кучета, които придружават или охраняват селскостопански животни, които се отглеждат в регистриран животновъден обект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;</w:t>
      </w:r>
    </w:p>
    <w:p w:rsidR="006B0966" w:rsidRPr="002369DF" w:rsidRDefault="006B0966" w:rsidP="00D659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ловни кучета, собственост на лица, придобили право на лов по реда на Закона за лова и опазване на дивеча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;</w:t>
      </w:r>
    </w:p>
    <w:p w:rsidR="00AE3231" w:rsidRPr="002369DF" w:rsidRDefault="00AE3231" w:rsidP="00D659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кучета с поставен микрочип, за първата годи</w:t>
      </w:r>
      <w:r w:rsidR="006B0966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от тяхното регистриране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AE3231" w:rsidRPr="002369DF" w:rsidRDefault="00AE3231" w:rsidP="00D659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Административната регистрация на всяко куче </w:t>
      </w:r>
      <w:r w:rsidRPr="002369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bg-BG"/>
        </w:rPr>
        <w:t>е задължителна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 в т.ч. и на тези животни, които са освободени от заплащане на таксата.</w:t>
      </w:r>
    </w:p>
    <w:p w:rsidR="00D6596F" w:rsidRPr="00515E5A" w:rsidRDefault="00D6596F" w:rsidP="00D659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6B0966" w:rsidRPr="002369DF" w:rsidRDefault="006B0966" w:rsidP="00D659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Призоваваме всички собственици на домашни кучета, които все още не са регистрирали своя домашен любимец или не са заплатили „Такса за притежав</w:t>
      </w:r>
      <w:r w:rsidR="00F4163B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ане на куче”, да направят това в</w:t>
      </w:r>
      <w:r w:rsid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„Център за административно обслужване“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в Община Ябланица на адрес: гр. Ябланица, пл. „Възраждане“ № 3.</w:t>
      </w:r>
    </w:p>
    <w:p w:rsidR="00D6596F" w:rsidRPr="00515E5A" w:rsidRDefault="00D6596F" w:rsidP="00D6596F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D6596F" w:rsidRDefault="00D6596F" w:rsidP="00D6596F">
      <w:pPr>
        <w:shd w:val="clear" w:color="auto" w:fill="F8F8F8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</w:t>
      </w:r>
      <w:r w:rsidR="00AF0012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ъгласно законовите разпоредби, в</w:t>
      </w:r>
      <w:r w:rsidR="00F4163B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сички</w:t>
      </w:r>
      <w:r w:rsidR="00AE323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стопани на куче</w:t>
      </w:r>
      <w:r w:rsidR="00F4163B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та са</w:t>
      </w:r>
      <w:r w:rsidR="0045678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длъжни</w:t>
      </w:r>
      <w:bookmarkStart w:id="0" w:name="_GoBack"/>
      <w:bookmarkEnd w:id="0"/>
      <w:r w:rsidR="00AF0012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да спа</w:t>
      </w:r>
      <w:r w:rsidR="00F4163B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зват</w:t>
      </w:r>
      <w:r w:rsidR="00AF0012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и следните изисквания</w:t>
      </w:r>
      <w:r w:rsidR="00AE323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:</w:t>
      </w:r>
    </w:p>
    <w:p w:rsidR="00D6596F" w:rsidRDefault="00F4163B" w:rsidP="00D6596F">
      <w:pPr>
        <w:shd w:val="clear" w:color="auto" w:fill="F8F8F8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sz w:val="26"/>
          <w:szCs w:val="26"/>
          <w:lang w:eastAsia="bg-BG"/>
        </w:rPr>
        <w:t>- да вземат</w:t>
      </w:r>
      <w:r w:rsidR="00AF0012" w:rsidRPr="00AF001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мерки животните да не замърсяват </w:t>
      </w:r>
      <w:r w:rsidRPr="002369D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обществени места, като почистват </w:t>
      </w:r>
      <w:r w:rsidR="00AF0012" w:rsidRPr="00AF001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мястото след </w:t>
      </w:r>
      <w:proofErr w:type="spellStart"/>
      <w:r w:rsidR="00AF0012" w:rsidRPr="00AF0012">
        <w:rPr>
          <w:rFonts w:ascii="Times New Roman" w:eastAsia="Times New Roman" w:hAnsi="Times New Roman" w:cs="Times New Roman"/>
          <w:sz w:val="26"/>
          <w:szCs w:val="26"/>
          <w:lang w:eastAsia="bg-BG"/>
        </w:rPr>
        <w:t>дефекация</w:t>
      </w:r>
      <w:proofErr w:type="spellEnd"/>
      <w:r w:rsidR="00AF0012" w:rsidRPr="00AF0012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D6596F" w:rsidRDefault="00D6596F" w:rsidP="00D6596F">
      <w:pPr>
        <w:shd w:val="clear" w:color="auto" w:fill="F8F8F8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</w:t>
      </w:r>
      <w:r w:rsidR="00F4163B" w:rsidRPr="00D6596F">
        <w:rPr>
          <w:rFonts w:ascii="Times New Roman" w:eastAsia="Times New Roman" w:hAnsi="Times New Roman" w:cs="Times New Roman"/>
          <w:sz w:val="26"/>
          <w:szCs w:val="26"/>
          <w:lang w:eastAsia="bg-BG"/>
        </w:rPr>
        <w:t>да вземат</w:t>
      </w:r>
      <w:r w:rsidR="00AF0012" w:rsidRPr="00D6596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мерки животните да не създават опасност за хора или други животни;</w:t>
      </w:r>
    </w:p>
    <w:p w:rsidR="00D6596F" w:rsidRDefault="00D6596F" w:rsidP="00D6596F">
      <w:pPr>
        <w:shd w:val="clear" w:color="auto" w:fill="F8F8F8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</w:t>
      </w:r>
      <w:r w:rsidR="00F4163B" w:rsidRPr="00D6596F">
        <w:rPr>
          <w:rFonts w:ascii="Times New Roman" w:eastAsia="Times New Roman" w:hAnsi="Times New Roman" w:cs="Times New Roman"/>
          <w:sz w:val="26"/>
          <w:szCs w:val="26"/>
          <w:lang w:eastAsia="bg-BG"/>
        </w:rPr>
        <w:t>да вземат</w:t>
      </w:r>
      <w:r w:rsidR="00AF0012" w:rsidRPr="00D6596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мерки за предотвратяване на нежелано размножаване на животните;</w:t>
      </w:r>
    </w:p>
    <w:p w:rsidR="00F4163B" w:rsidRPr="00D6596F" w:rsidRDefault="00D6596F" w:rsidP="00D6596F">
      <w:pPr>
        <w:shd w:val="clear" w:color="auto" w:fill="F8F8F8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</w:t>
      </w:r>
      <w:r w:rsidR="00F4163B" w:rsidRPr="002369DF">
        <w:rPr>
          <w:rFonts w:ascii="Times New Roman" w:hAnsi="Times New Roman" w:cs="Times New Roman"/>
          <w:sz w:val="26"/>
          <w:szCs w:val="26"/>
        </w:rPr>
        <w:t>при извеждане на кучетата да носят</w:t>
      </w:r>
      <w:r w:rsidR="00AF0012" w:rsidRPr="002369DF">
        <w:rPr>
          <w:rFonts w:ascii="Times New Roman" w:hAnsi="Times New Roman" w:cs="Times New Roman"/>
          <w:sz w:val="26"/>
          <w:szCs w:val="26"/>
        </w:rPr>
        <w:t xml:space="preserve"> в себе си ветеринарномедицинския паспорт и да го представят за проверка на общинските и ветеринарномедицинските органи</w:t>
      </w:r>
    </w:p>
    <w:p w:rsidR="002369DF" w:rsidRPr="002369DF" w:rsidRDefault="002369DF" w:rsidP="00D6596F">
      <w:pPr>
        <w:shd w:val="clear" w:color="auto" w:fill="F8F8F8"/>
        <w:tabs>
          <w:tab w:val="left" w:pos="142"/>
        </w:tabs>
        <w:spacing w:after="0" w:line="240" w:lineRule="auto"/>
        <w:ind w:firstLine="426"/>
        <w:textAlignment w:val="baseline"/>
        <w:rPr>
          <w:rFonts w:ascii="Times New Roman" w:hAnsi="Times New Roman" w:cs="Times New Roman"/>
          <w:sz w:val="26"/>
          <w:szCs w:val="26"/>
        </w:rPr>
      </w:pPr>
      <w:r w:rsidRPr="002369DF">
        <w:rPr>
          <w:rFonts w:ascii="Times New Roman" w:hAnsi="Times New Roman" w:cs="Times New Roman"/>
          <w:sz w:val="26"/>
          <w:szCs w:val="26"/>
        </w:rPr>
        <w:t>Забранява се:</w:t>
      </w:r>
    </w:p>
    <w:p w:rsidR="00F4163B" w:rsidRPr="00F4163B" w:rsidRDefault="00F4163B" w:rsidP="00D6596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</w:t>
      </w:r>
      <w:r w:rsidRPr="00F4163B">
        <w:rPr>
          <w:rFonts w:ascii="Times New Roman" w:eastAsia="Times New Roman" w:hAnsi="Times New Roman" w:cs="Times New Roman"/>
          <w:sz w:val="26"/>
          <w:szCs w:val="26"/>
          <w:lang w:eastAsia="bg-BG"/>
        </w:rPr>
        <w:t>извеждането на кучета бе</w:t>
      </w:r>
      <w:r w:rsidRPr="002369DF">
        <w:rPr>
          <w:rFonts w:ascii="Times New Roman" w:eastAsia="Times New Roman" w:hAnsi="Times New Roman" w:cs="Times New Roman"/>
          <w:sz w:val="26"/>
          <w:szCs w:val="26"/>
          <w:lang w:eastAsia="bg-BG"/>
        </w:rPr>
        <w:t>з повод, а на агресивни кучета</w:t>
      </w:r>
      <w:r w:rsidRPr="00F4163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без намордник;</w:t>
      </w:r>
    </w:p>
    <w:p w:rsidR="00F4163B" w:rsidRPr="00F4163B" w:rsidRDefault="00F4163B" w:rsidP="00D659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</w:t>
      </w:r>
      <w:r w:rsidRPr="00F4163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разхождането на кучета на детски площадки и на места, обозначени </w:t>
      </w:r>
      <w:r w:rsidR="00D6596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със </w:t>
      </w:r>
      <w:r w:rsidRPr="00F4163B">
        <w:rPr>
          <w:rFonts w:ascii="Times New Roman" w:eastAsia="Times New Roman" w:hAnsi="Times New Roman" w:cs="Times New Roman"/>
          <w:sz w:val="26"/>
          <w:szCs w:val="26"/>
          <w:lang w:eastAsia="bg-BG"/>
        </w:rPr>
        <w:t>забранителни знаци.</w:t>
      </w:r>
    </w:p>
    <w:p w:rsidR="00AE3231" w:rsidRPr="00515E5A" w:rsidRDefault="00AE3231" w:rsidP="00D6596F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AE3231" w:rsidRPr="002369DF" w:rsidRDefault="00AE3231" w:rsidP="00515E5A">
      <w:pPr>
        <w:shd w:val="clear" w:color="auto" w:fill="F8F8F8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 констатиране на нарушения, извърши</w:t>
      </w:r>
      <w:r w:rsidR="00515E5A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телите се наказват с глоба до 5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00</w:t>
      </w:r>
      <w:r w:rsidR="00515E5A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,00 лв.</w:t>
      </w:r>
    </w:p>
    <w:sectPr w:rsidR="00AE3231" w:rsidRPr="002369DF" w:rsidSect="00515E5A">
      <w:pgSz w:w="11906" w:h="16838"/>
      <w:pgMar w:top="851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F23"/>
    <w:multiLevelType w:val="multilevel"/>
    <w:tmpl w:val="CBA6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62E64"/>
    <w:multiLevelType w:val="multilevel"/>
    <w:tmpl w:val="6358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A1248"/>
    <w:multiLevelType w:val="multilevel"/>
    <w:tmpl w:val="29D8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31"/>
    <w:rsid w:val="00071FA7"/>
    <w:rsid w:val="000D0C04"/>
    <w:rsid w:val="002369DF"/>
    <w:rsid w:val="00456785"/>
    <w:rsid w:val="00515E5A"/>
    <w:rsid w:val="00607DA1"/>
    <w:rsid w:val="006B0966"/>
    <w:rsid w:val="00AE3231"/>
    <w:rsid w:val="00AF0012"/>
    <w:rsid w:val="00B64CD8"/>
    <w:rsid w:val="00D6596F"/>
    <w:rsid w:val="00F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231"/>
    <w:rPr>
      <w:b/>
      <w:bCs/>
    </w:rPr>
  </w:style>
  <w:style w:type="paragraph" w:styleId="a4">
    <w:name w:val="Normal (Web)"/>
    <w:basedOn w:val="a"/>
    <w:uiPriority w:val="99"/>
    <w:semiHidden/>
    <w:unhideWhenUsed/>
    <w:rsid w:val="00AE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AE3231"/>
    <w:rPr>
      <w:i/>
      <w:iCs/>
    </w:rPr>
  </w:style>
  <w:style w:type="character" w:customStyle="1" w:styleId="10">
    <w:name w:val="Заглавие 1 Знак"/>
    <w:basedOn w:val="a0"/>
    <w:link w:val="1"/>
    <w:uiPriority w:val="9"/>
    <w:rsid w:val="00AE323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text-justify">
    <w:name w:val="text-justify"/>
    <w:basedOn w:val="a"/>
    <w:rsid w:val="00AE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F4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231"/>
    <w:rPr>
      <w:b/>
      <w:bCs/>
    </w:rPr>
  </w:style>
  <w:style w:type="paragraph" w:styleId="a4">
    <w:name w:val="Normal (Web)"/>
    <w:basedOn w:val="a"/>
    <w:uiPriority w:val="99"/>
    <w:semiHidden/>
    <w:unhideWhenUsed/>
    <w:rsid w:val="00AE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AE3231"/>
    <w:rPr>
      <w:i/>
      <w:iCs/>
    </w:rPr>
  </w:style>
  <w:style w:type="character" w:customStyle="1" w:styleId="10">
    <w:name w:val="Заглавие 1 Знак"/>
    <w:basedOn w:val="a0"/>
    <w:link w:val="1"/>
    <w:uiPriority w:val="9"/>
    <w:rsid w:val="00AE323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text-justify">
    <w:name w:val="text-justify"/>
    <w:basedOn w:val="a"/>
    <w:rsid w:val="00AE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F4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SecretaryObA</dc:creator>
  <cp:lastModifiedBy>ObA-EkoImot</cp:lastModifiedBy>
  <cp:revision>2</cp:revision>
  <cp:lastPrinted>2020-07-28T08:47:00Z</cp:lastPrinted>
  <dcterms:created xsi:type="dcterms:W3CDTF">2020-03-09T14:52:00Z</dcterms:created>
  <dcterms:modified xsi:type="dcterms:W3CDTF">2020-03-09T14:52:00Z</dcterms:modified>
</cp:coreProperties>
</file>